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F5957" w14:textId="77777777" w:rsidR="00151B8C" w:rsidRPr="00BC4EBF" w:rsidRDefault="00151B8C" w:rsidP="00151B8C">
      <w:pPr>
        <w:pStyle w:val="NoSpacing"/>
        <w:rPr>
          <w:b/>
          <w:sz w:val="16"/>
          <w:szCs w:val="20"/>
          <w:u w:val="single"/>
        </w:rPr>
      </w:pPr>
      <w:r w:rsidRPr="00BC4EBF">
        <w:rPr>
          <w:b/>
          <w:sz w:val="16"/>
          <w:szCs w:val="20"/>
          <w:u w:val="single"/>
        </w:rPr>
        <w:t>Christmas Terms and Conditions 2020 with COVID Claus</w:t>
      </w:r>
    </w:p>
    <w:p w14:paraId="6F134927" w14:textId="77777777" w:rsidR="00151B8C" w:rsidRPr="00BC4EBF" w:rsidRDefault="00151B8C" w:rsidP="00151B8C">
      <w:pPr>
        <w:pStyle w:val="NoSpacing"/>
        <w:rPr>
          <w:sz w:val="16"/>
          <w:szCs w:val="20"/>
        </w:rPr>
      </w:pPr>
    </w:p>
    <w:p w14:paraId="51EA423F" w14:textId="77777777" w:rsidR="00151B8C" w:rsidRPr="00BC4EBF" w:rsidRDefault="00151B8C" w:rsidP="00151B8C">
      <w:pPr>
        <w:pStyle w:val="NoSpacing"/>
        <w:rPr>
          <w:sz w:val="16"/>
          <w:szCs w:val="20"/>
        </w:rPr>
      </w:pPr>
      <w:r w:rsidRPr="00BC4EBF">
        <w:rPr>
          <w:sz w:val="16"/>
          <w:szCs w:val="20"/>
        </w:rPr>
        <w:t>1.“The Hotel” shall mean The Vermont Hotel, Newcastle upon Tyne.</w:t>
      </w:r>
    </w:p>
    <w:p w14:paraId="22FC4614" w14:textId="77777777" w:rsidR="00151B8C" w:rsidRPr="00BC4EBF" w:rsidRDefault="00151B8C" w:rsidP="00151B8C">
      <w:pPr>
        <w:pStyle w:val="NoSpacing"/>
        <w:rPr>
          <w:rFonts w:eastAsiaTheme="minorHAnsi"/>
          <w:sz w:val="16"/>
          <w:szCs w:val="20"/>
          <w:lang w:eastAsia="en-US"/>
        </w:rPr>
      </w:pPr>
    </w:p>
    <w:p w14:paraId="431922EA" w14:textId="77777777" w:rsidR="00151B8C" w:rsidRPr="00BC4EBF" w:rsidRDefault="00151B8C" w:rsidP="00151B8C">
      <w:pPr>
        <w:pStyle w:val="NoSpacing"/>
        <w:rPr>
          <w:sz w:val="16"/>
          <w:szCs w:val="20"/>
        </w:rPr>
      </w:pPr>
      <w:r w:rsidRPr="00BC4EBF">
        <w:rPr>
          <w:sz w:val="16"/>
          <w:szCs w:val="20"/>
        </w:rPr>
        <w:t>2. At the time of placing the provisional booking a deposit of £10.00 per person which is non-refundable and non-transferable is payable to the hotel. No refund will be given if bookings or part bookings are cancelled or should your numbers reduce, the monies lost cannot be used against wine, drinks or the final balance. If the Hotel is unable to operate an event due to COVID restrictions set out by the Government, a Full refund of the deposit will be given.</w:t>
      </w:r>
    </w:p>
    <w:p w14:paraId="365D46F2" w14:textId="77777777" w:rsidR="00151B8C" w:rsidRPr="00BC4EBF" w:rsidRDefault="00151B8C" w:rsidP="00151B8C">
      <w:pPr>
        <w:pStyle w:val="NoSpacing"/>
        <w:rPr>
          <w:sz w:val="16"/>
          <w:szCs w:val="20"/>
        </w:rPr>
      </w:pPr>
    </w:p>
    <w:p w14:paraId="337786E2" w14:textId="77777777" w:rsidR="00151B8C" w:rsidRPr="00BC4EBF" w:rsidRDefault="00151B8C" w:rsidP="00151B8C">
      <w:pPr>
        <w:pStyle w:val="NoSpacing"/>
        <w:rPr>
          <w:sz w:val="16"/>
          <w:szCs w:val="20"/>
        </w:rPr>
      </w:pPr>
      <w:r w:rsidRPr="00BC4EBF">
        <w:rPr>
          <w:sz w:val="16"/>
          <w:szCs w:val="20"/>
        </w:rPr>
        <w:t xml:space="preserve">3. All party nights are strictly for 18’s only. </w:t>
      </w:r>
    </w:p>
    <w:p w14:paraId="0B7E6532" w14:textId="77777777" w:rsidR="00151B8C" w:rsidRPr="00BC4EBF" w:rsidRDefault="00151B8C" w:rsidP="00151B8C">
      <w:pPr>
        <w:pStyle w:val="NoSpacing"/>
        <w:rPr>
          <w:sz w:val="16"/>
          <w:szCs w:val="20"/>
        </w:rPr>
      </w:pPr>
    </w:p>
    <w:p w14:paraId="0AFCE185" w14:textId="77777777" w:rsidR="00151B8C" w:rsidRPr="00BC4EBF" w:rsidRDefault="00151B8C" w:rsidP="00151B8C">
      <w:pPr>
        <w:pStyle w:val="NoSpacing"/>
        <w:rPr>
          <w:sz w:val="16"/>
          <w:szCs w:val="20"/>
        </w:rPr>
      </w:pPr>
      <w:r w:rsidRPr="00BC4EBF">
        <w:rPr>
          <w:sz w:val="16"/>
          <w:szCs w:val="20"/>
        </w:rPr>
        <w:t>4.The hotel does not allow alcohol to be bought onto the premises and only drinks purchased on the premises of the Vermont hotel may be consumed. Any bottle bags brought into a function will be inspected, anyone found with any alcohol not bought on site will have this removed and destroyed.</w:t>
      </w:r>
    </w:p>
    <w:p w14:paraId="22646131" w14:textId="77777777" w:rsidR="00151B8C" w:rsidRPr="00BC4EBF" w:rsidRDefault="00151B8C" w:rsidP="00151B8C">
      <w:pPr>
        <w:pStyle w:val="NoSpacing"/>
        <w:rPr>
          <w:sz w:val="16"/>
          <w:szCs w:val="20"/>
        </w:rPr>
      </w:pPr>
    </w:p>
    <w:p w14:paraId="7FF15F47" w14:textId="77777777" w:rsidR="00151B8C" w:rsidRPr="00BC4EBF" w:rsidRDefault="00151B8C" w:rsidP="00151B8C">
      <w:pPr>
        <w:pStyle w:val="NoSpacing"/>
        <w:rPr>
          <w:sz w:val="16"/>
          <w:szCs w:val="20"/>
        </w:rPr>
      </w:pPr>
      <w:r w:rsidRPr="00BC4EBF">
        <w:rPr>
          <w:sz w:val="16"/>
          <w:szCs w:val="20"/>
        </w:rPr>
        <w:t>5. If you require any special seating arrangements, requests will be noted but no guarantee will be given.</w:t>
      </w:r>
    </w:p>
    <w:p w14:paraId="69E115C2" w14:textId="77777777" w:rsidR="00151B8C" w:rsidRPr="00BC4EBF" w:rsidRDefault="00151B8C" w:rsidP="00151B8C">
      <w:pPr>
        <w:pStyle w:val="NoSpacing"/>
        <w:rPr>
          <w:sz w:val="16"/>
          <w:szCs w:val="20"/>
        </w:rPr>
      </w:pPr>
    </w:p>
    <w:p w14:paraId="7B0CB420" w14:textId="77777777" w:rsidR="00151B8C" w:rsidRPr="00BC4EBF" w:rsidRDefault="00151B8C" w:rsidP="00151B8C">
      <w:pPr>
        <w:pStyle w:val="NoSpacing"/>
        <w:rPr>
          <w:sz w:val="16"/>
          <w:szCs w:val="20"/>
        </w:rPr>
      </w:pPr>
      <w:r w:rsidRPr="00BC4EBF">
        <w:rPr>
          <w:sz w:val="16"/>
          <w:szCs w:val="20"/>
        </w:rPr>
        <w:t xml:space="preserve">6. Table under 10 may be sat on mixed tables, large parties over 10 may be split between tables. If social distancing rules are still in place then maximum </w:t>
      </w:r>
      <w:r w:rsidR="00E635BE" w:rsidRPr="00BC4EBF">
        <w:rPr>
          <w:sz w:val="16"/>
          <w:szCs w:val="20"/>
        </w:rPr>
        <w:t>party size to a table will be in line with Government guidelines.</w:t>
      </w:r>
    </w:p>
    <w:p w14:paraId="31672B1C" w14:textId="77777777" w:rsidR="00151B8C" w:rsidRPr="00BC4EBF" w:rsidRDefault="00151B8C" w:rsidP="00151B8C">
      <w:pPr>
        <w:pStyle w:val="NoSpacing"/>
        <w:rPr>
          <w:sz w:val="16"/>
          <w:szCs w:val="20"/>
        </w:rPr>
      </w:pPr>
    </w:p>
    <w:p w14:paraId="5DED91D5" w14:textId="77777777" w:rsidR="00151B8C" w:rsidRPr="00BC4EBF" w:rsidRDefault="00151B8C" w:rsidP="00151B8C">
      <w:pPr>
        <w:pStyle w:val="NoSpacing"/>
        <w:rPr>
          <w:sz w:val="16"/>
          <w:szCs w:val="20"/>
        </w:rPr>
      </w:pPr>
      <w:r w:rsidRPr="00BC4EBF">
        <w:rPr>
          <w:sz w:val="16"/>
          <w:szCs w:val="20"/>
        </w:rPr>
        <w:t xml:space="preserve">7. The hotel reserved the right to amend the advertised entertainment without prior notice </w:t>
      </w:r>
    </w:p>
    <w:p w14:paraId="7E008F36" w14:textId="77777777" w:rsidR="00151B8C" w:rsidRPr="00BC4EBF" w:rsidRDefault="00151B8C" w:rsidP="00151B8C">
      <w:pPr>
        <w:pStyle w:val="NoSpacing"/>
        <w:rPr>
          <w:sz w:val="16"/>
          <w:szCs w:val="20"/>
        </w:rPr>
      </w:pPr>
    </w:p>
    <w:p w14:paraId="76830DF7" w14:textId="77777777" w:rsidR="00151B8C" w:rsidRPr="00BC4EBF" w:rsidRDefault="00151B8C" w:rsidP="00151B8C">
      <w:pPr>
        <w:pStyle w:val="NoSpacing"/>
        <w:rPr>
          <w:sz w:val="16"/>
          <w:szCs w:val="20"/>
        </w:rPr>
      </w:pPr>
      <w:r w:rsidRPr="00BC4EBF">
        <w:rPr>
          <w:sz w:val="16"/>
          <w:szCs w:val="20"/>
        </w:rPr>
        <w:t>8. The menus and details advertised are a fair representation of what will be on offer, however certain details and dishes may be subject to change without warning.</w:t>
      </w:r>
    </w:p>
    <w:p w14:paraId="1CBBA69B" w14:textId="77777777" w:rsidR="00151B8C" w:rsidRPr="00BC4EBF" w:rsidRDefault="00151B8C" w:rsidP="00151B8C">
      <w:pPr>
        <w:pStyle w:val="NoSpacing"/>
        <w:rPr>
          <w:sz w:val="16"/>
          <w:szCs w:val="20"/>
        </w:rPr>
      </w:pPr>
    </w:p>
    <w:p w14:paraId="65F3551C" w14:textId="77777777" w:rsidR="00151B8C" w:rsidRPr="00BC4EBF" w:rsidRDefault="00151B8C" w:rsidP="00151B8C">
      <w:pPr>
        <w:pStyle w:val="NoSpacing"/>
        <w:rPr>
          <w:sz w:val="16"/>
          <w:szCs w:val="20"/>
        </w:rPr>
      </w:pPr>
      <w:r w:rsidRPr="00BC4EBF">
        <w:rPr>
          <w:sz w:val="16"/>
          <w:szCs w:val="20"/>
        </w:rPr>
        <w:t xml:space="preserve">9. We can cater for most dietary requirements, notice must be given in writing at time of booking. </w:t>
      </w:r>
    </w:p>
    <w:p w14:paraId="4314F3FB" w14:textId="77777777" w:rsidR="00151B8C" w:rsidRPr="00BC4EBF" w:rsidRDefault="00151B8C" w:rsidP="00151B8C">
      <w:pPr>
        <w:pStyle w:val="NoSpacing"/>
        <w:rPr>
          <w:sz w:val="16"/>
          <w:szCs w:val="20"/>
        </w:rPr>
      </w:pPr>
    </w:p>
    <w:p w14:paraId="15E0B1BD" w14:textId="77777777" w:rsidR="00151B8C" w:rsidRPr="00BC4EBF" w:rsidRDefault="00151B8C" w:rsidP="00151B8C">
      <w:pPr>
        <w:pStyle w:val="NoSpacing"/>
        <w:rPr>
          <w:sz w:val="16"/>
          <w:szCs w:val="20"/>
        </w:rPr>
      </w:pPr>
      <w:r w:rsidRPr="00BC4EBF">
        <w:rPr>
          <w:sz w:val="16"/>
          <w:szCs w:val="20"/>
        </w:rPr>
        <w:t>10. Final balance and final numbers are due four weeks prior. Once payment has been made the balance becomes non-refundable and non-transferable. If balance is not paid your booking may be cancelled. If the Hotel is unable to operate an event due to COVID restrictions set out by the Government, a Full refund of</w:t>
      </w:r>
      <w:r w:rsidR="00C502CD" w:rsidRPr="00BC4EBF">
        <w:rPr>
          <w:sz w:val="16"/>
          <w:szCs w:val="20"/>
        </w:rPr>
        <w:t xml:space="preserve"> monies</w:t>
      </w:r>
      <w:r w:rsidRPr="00BC4EBF">
        <w:rPr>
          <w:sz w:val="16"/>
          <w:szCs w:val="20"/>
        </w:rPr>
        <w:t xml:space="preserve"> will be given.</w:t>
      </w:r>
    </w:p>
    <w:p w14:paraId="680F530F" w14:textId="77777777" w:rsidR="00C502CD" w:rsidRPr="00BC4EBF" w:rsidRDefault="00C502CD" w:rsidP="00151B8C">
      <w:pPr>
        <w:pStyle w:val="NoSpacing"/>
        <w:rPr>
          <w:sz w:val="16"/>
          <w:szCs w:val="20"/>
        </w:rPr>
      </w:pPr>
    </w:p>
    <w:p w14:paraId="2EF25784" w14:textId="77777777" w:rsidR="00C502CD" w:rsidRPr="00BC4EBF" w:rsidRDefault="00C502CD" w:rsidP="00151B8C">
      <w:pPr>
        <w:pStyle w:val="NoSpacing"/>
        <w:rPr>
          <w:sz w:val="16"/>
          <w:szCs w:val="20"/>
        </w:rPr>
      </w:pPr>
      <w:r w:rsidRPr="00BC4EBF">
        <w:rPr>
          <w:sz w:val="16"/>
          <w:szCs w:val="20"/>
        </w:rPr>
        <w:t xml:space="preserve">10a. If an individual in a party needs to cancel due to COVID related issues such as self-isolation, medical proof will be required and once received a refund of monies </w:t>
      </w:r>
      <w:r w:rsidR="00514B4A" w:rsidRPr="00BC4EBF">
        <w:rPr>
          <w:sz w:val="16"/>
          <w:szCs w:val="20"/>
        </w:rPr>
        <w:t xml:space="preserve">minus deposit </w:t>
      </w:r>
      <w:r w:rsidRPr="00BC4EBF">
        <w:rPr>
          <w:sz w:val="16"/>
          <w:szCs w:val="20"/>
        </w:rPr>
        <w:t>paid will be issued.</w:t>
      </w:r>
    </w:p>
    <w:p w14:paraId="22144077" w14:textId="77777777" w:rsidR="00151B8C" w:rsidRPr="00BC4EBF" w:rsidRDefault="00151B8C" w:rsidP="00151B8C">
      <w:pPr>
        <w:pStyle w:val="NoSpacing"/>
        <w:rPr>
          <w:sz w:val="16"/>
          <w:szCs w:val="20"/>
        </w:rPr>
      </w:pPr>
    </w:p>
    <w:p w14:paraId="7DF9E314" w14:textId="77777777" w:rsidR="00151B8C" w:rsidRPr="00BC4EBF" w:rsidRDefault="00151B8C" w:rsidP="00151B8C">
      <w:pPr>
        <w:pStyle w:val="NoSpacing"/>
        <w:rPr>
          <w:sz w:val="16"/>
          <w:szCs w:val="20"/>
        </w:rPr>
      </w:pPr>
      <w:r w:rsidRPr="00BC4EBF">
        <w:rPr>
          <w:sz w:val="16"/>
          <w:szCs w:val="20"/>
        </w:rPr>
        <w:t>11. All bookings are considered as provisional until the Contract is signed, all such facilities and services reserved by the Client will be subject to the Terms &amp; Conditions of the Contract.</w:t>
      </w:r>
    </w:p>
    <w:p w14:paraId="76896BE6" w14:textId="77777777" w:rsidR="00151B8C" w:rsidRPr="00BC4EBF" w:rsidRDefault="00151B8C" w:rsidP="00151B8C">
      <w:pPr>
        <w:pStyle w:val="NoSpacing"/>
        <w:rPr>
          <w:sz w:val="16"/>
          <w:szCs w:val="20"/>
        </w:rPr>
      </w:pPr>
    </w:p>
    <w:p w14:paraId="10FD5DA7" w14:textId="77777777" w:rsidR="00151B8C" w:rsidRPr="00BC4EBF" w:rsidRDefault="00151B8C" w:rsidP="00151B8C">
      <w:pPr>
        <w:pStyle w:val="NoSpacing"/>
        <w:rPr>
          <w:sz w:val="16"/>
          <w:szCs w:val="20"/>
        </w:rPr>
      </w:pPr>
      <w:r w:rsidRPr="00BC4EBF">
        <w:rPr>
          <w:sz w:val="16"/>
          <w:szCs w:val="20"/>
        </w:rPr>
        <w:t>12. The Hotel reserves the right to cancel the Reservation and to terminate this Agreement forthwith by notice in writing to the Client if the Hotel or any substantial part thereof is closed due to circumstances beyond the reasonably control of the Hotel or if the Client has failed to make the required pre-payment detailed above or has otherwise failed in any material respect to comply with the terms of this Agreement. If the Hotel cancels the Reservation in any such circumstances, the Hotel will refund any amounts paid by the Client in advance to the Hotel but will otherwise have no further liability to the Client. The Hotel’s right of termination is without prejudice to any other rights accrued to the Hotel at the date of termination.</w:t>
      </w:r>
    </w:p>
    <w:p w14:paraId="62FE9653" w14:textId="77777777" w:rsidR="00151B8C" w:rsidRPr="00BC4EBF" w:rsidRDefault="00151B8C" w:rsidP="00151B8C">
      <w:pPr>
        <w:pStyle w:val="NoSpacing"/>
        <w:rPr>
          <w:sz w:val="16"/>
          <w:szCs w:val="20"/>
        </w:rPr>
      </w:pPr>
    </w:p>
    <w:p w14:paraId="5BD9D301" w14:textId="77777777" w:rsidR="00151B8C" w:rsidRPr="00BC4EBF" w:rsidRDefault="00151B8C" w:rsidP="00151B8C">
      <w:pPr>
        <w:pStyle w:val="NoSpacing"/>
        <w:rPr>
          <w:sz w:val="16"/>
          <w:szCs w:val="20"/>
        </w:rPr>
      </w:pPr>
      <w:r w:rsidRPr="00BC4EBF">
        <w:rPr>
          <w:sz w:val="16"/>
          <w:szCs w:val="20"/>
        </w:rPr>
        <w:t xml:space="preserve">13. The client must notify Hotel by at least four weeks prior the anticipated number of persons attending together with final details of menus, wines table plans and all other matters, if client fails to notify the hotel the hotel has a right to select the menu for the full party. </w:t>
      </w:r>
    </w:p>
    <w:p w14:paraId="4E80B9EF" w14:textId="77777777" w:rsidR="00151B8C" w:rsidRPr="00BC4EBF" w:rsidRDefault="00151B8C" w:rsidP="00151B8C">
      <w:pPr>
        <w:pStyle w:val="NoSpacing"/>
        <w:rPr>
          <w:sz w:val="16"/>
          <w:szCs w:val="20"/>
        </w:rPr>
      </w:pPr>
    </w:p>
    <w:p w14:paraId="3B69E73B" w14:textId="77777777" w:rsidR="00151B8C" w:rsidRPr="00BC4EBF" w:rsidRDefault="00151B8C" w:rsidP="00151B8C">
      <w:pPr>
        <w:pStyle w:val="NoSpacing"/>
        <w:rPr>
          <w:sz w:val="16"/>
          <w:szCs w:val="20"/>
        </w:rPr>
      </w:pPr>
      <w:r w:rsidRPr="00BC4EBF">
        <w:rPr>
          <w:sz w:val="16"/>
          <w:szCs w:val="20"/>
        </w:rPr>
        <w:t>14. The Hotel reserves the right to charge for all bedrooms reserved in conjunction with a Function, whether taken up or not.</w:t>
      </w:r>
    </w:p>
    <w:p w14:paraId="68D8A15E" w14:textId="77777777" w:rsidR="00151B8C" w:rsidRPr="00BC4EBF" w:rsidRDefault="00151B8C" w:rsidP="00151B8C">
      <w:pPr>
        <w:pStyle w:val="NoSpacing"/>
        <w:rPr>
          <w:sz w:val="16"/>
          <w:szCs w:val="20"/>
        </w:rPr>
      </w:pPr>
    </w:p>
    <w:p w14:paraId="59B3724E" w14:textId="77777777" w:rsidR="00151B8C" w:rsidRPr="00BC4EBF" w:rsidRDefault="00151B8C" w:rsidP="00151B8C">
      <w:pPr>
        <w:pStyle w:val="NoSpacing"/>
        <w:rPr>
          <w:sz w:val="16"/>
          <w:szCs w:val="20"/>
        </w:rPr>
      </w:pPr>
      <w:r w:rsidRPr="00BC4EBF">
        <w:rPr>
          <w:sz w:val="16"/>
          <w:szCs w:val="20"/>
        </w:rPr>
        <w:t>15. The Hotel will not be liable for failure to provide agreed facilities in the event of it being prevented from doing so by causes beyond its control, including but not limited to, fire, flood, storm, riot, industrial action or Act of God or COVID 19.</w:t>
      </w:r>
    </w:p>
    <w:p w14:paraId="54350E66" w14:textId="77777777" w:rsidR="00151B8C" w:rsidRPr="00BC4EBF" w:rsidRDefault="00151B8C" w:rsidP="00151B8C">
      <w:pPr>
        <w:pStyle w:val="NoSpacing"/>
        <w:rPr>
          <w:sz w:val="16"/>
          <w:szCs w:val="20"/>
        </w:rPr>
      </w:pPr>
    </w:p>
    <w:p w14:paraId="127646C2" w14:textId="77777777" w:rsidR="00151B8C" w:rsidRPr="00BC4EBF" w:rsidRDefault="00151B8C" w:rsidP="00151B8C">
      <w:pPr>
        <w:pStyle w:val="NoSpacing"/>
        <w:rPr>
          <w:sz w:val="16"/>
          <w:szCs w:val="20"/>
        </w:rPr>
      </w:pPr>
      <w:r w:rsidRPr="00BC4EBF">
        <w:rPr>
          <w:sz w:val="16"/>
          <w:szCs w:val="20"/>
        </w:rPr>
        <w:t>16. The Client and all persons attending the function must comply with the requirements of all competent statutory authorities including Fire, Health &amp; Safety &amp; Government in relation to COVID 19 and must ensure that the rights of the Performing Rights Society are not infringed. The Client will indemnify the Hotel against any loss or damage arising from any failure to comply.</w:t>
      </w:r>
    </w:p>
    <w:p w14:paraId="5E8542F0" w14:textId="77777777" w:rsidR="00151B8C" w:rsidRPr="00BC4EBF" w:rsidRDefault="00151B8C" w:rsidP="00151B8C">
      <w:pPr>
        <w:pStyle w:val="NoSpacing"/>
        <w:rPr>
          <w:sz w:val="16"/>
          <w:szCs w:val="20"/>
        </w:rPr>
      </w:pPr>
    </w:p>
    <w:p w14:paraId="3965CF73" w14:textId="77777777" w:rsidR="00151B8C" w:rsidRPr="00BC4EBF" w:rsidRDefault="00151B8C" w:rsidP="00151B8C">
      <w:pPr>
        <w:pStyle w:val="NoSpacing"/>
        <w:rPr>
          <w:sz w:val="16"/>
          <w:szCs w:val="20"/>
        </w:rPr>
      </w:pPr>
      <w:r w:rsidRPr="00BC4EBF">
        <w:rPr>
          <w:sz w:val="16"/>
          <w:szCs w:val="20"/>
        </w:rPr>
        <w:t>17. Any complaint arising out of the Function must be made in writing to the Hotel within 7 days of the Function. The Hotel reserves the right not to consider such complaints unless received in such a manner and with such a time limit.</w:t>
      </w:r>
    </w:p>
    <w:p w14:paraId="11D43596" w14:textId="77777777" w:rsidR="00151B8C" w:rsidRPr="00BC4EBF" w:rsidRDefault="00151B8C" w:rsidP="00151B8C">
      <w:pPr>
        <w:pStyle w:val="NoSpacing"/>
        <w:rPr>
          <w:sz w:val="16"/>
          <w:szCs w:val="20"/>
        </w:rPr>
      </w:pPr>
    </w:p>
    <w:p w14:paraId="151887EC" w14:textId="77777777" w:rsidR="00151B8C" w:rsidRPr="00BC4EBF" w:rsidRDefault="00151B8C" w:rsidP="00151B8C">
      <w:pPr>
        <w:pStyle w:val="NoSpacing"/>
        <w:rPr>
          <w:sz w:val="16"/>
          <w:szCs w:val="20"/>
        </w:rPr>
      </w:pPr>
      <w:r w:rsidRPr="00BC4EBF">
        <w:rPr>
          <w:sz w:val="16"/>
          <w:szCs w:val="20"/>
        </w:rPr>
        <w:t>18. The Hotel cannot be held responsible when wines which have been selected from the Wine List become discontinued. When Stocks of any Vintage become discontinued or exhausted, a comparable Wine will be offered. All Prices Inclusive of VAT.</w:t>
      </w:r>
    </w:p>
    <w:p w14:paraId="692326B3" w14:textId="77777777" w:rsidR="00151B8C" w:rsidRPr="00BC4EBF" w:rsidRDefault="00151B8C" w:rsidP="00151B8C">
      <w:pPr>
        <w:pStyle w:val="NoSpacing"/>
        <w:rPr>
          <w:sz w:val="16"/>
          <w:szCs w:val="20"/>
        </w:rPr>
      </w:pPr>
    </w:p>
    <w:p w14:paraId="04908330" w14:textId="77777777" w:rsidR="00151B8C" w:rsidRPr="00BC4EBF" w:rsidRDefault="00151B8C" w:rsidP="00151B8C">
      <w:pPr>
        <w:pStyle w:val="NoSpacing"/>
        <w:rPr>
          <w:sz w:val="16"/>
          <w:szCs w:val="20"/>
        </w:rPr>
      </w:pPr>
      <w:r w:rsidRPr="00BC4EBF">
        <w:rPr>
          <w:sz w:val="16"/>
          <w:szCs w:val="20"/>
        </w:rPr>
        <w:t>19. The Client will take all reasonable precautions not to damage any property of the Hotel and will satisfy any claim properly founded on such damage. In addition, the Client agrees to indemnify the Hotel and to keep it fully indemnified from and against any claims, demands or proceedings brought against the Hotel by third parties arising out of or in connection with the Function except to the extent that death or personal injury is caused by the negligent act or omission of the Hotel its servants or agents.</w:t>
      </w:r>
    </w:p>
    <w:p w14:paraId="370579F7" w14:textId="77777777" w:rsidR="00151B8C" w:rsidRPr="00BC4EBF" w:rsidRDefault="00151B8C" w:rsidP="00151B8C">
      <w:pPr>
        <w:pStyle w:val="NoSpacing"/>
        <w:rPr>
          <w:sz w:val="16"/>
          <w:szCs w:val="20"/>
        </w:rPr>
      </w:pPr>
    </w:p>
    <w:p w14:paraId="6824D50A" w14:textId="77777777" w:rsidR="00151B8C" w:rsidRPr="00BC4EBF" w:rsidRDefault="00151B8C" w:rsidP="00151B8C">
      <w:pPr>
        <w:pStyle w:val="NoSpacing"/>
        <w:rPr>
          <w:sz w:val="16"/>
          <w:szCs w:val="20"/>
        </w:rPr>
      </w:pPr>
      <w:r w:rsidRPr="00BC4EBF">
        <w:rPr>
          <w:sz w:val="16"/>
          <w:szCs w:val="20"/>
        </w:rPr>
        <w:t>20. The maximum liability of the Hotel to the Client in respect of a breach of this Agreement shall be limited to the extent of the charges which would otherwise have been payable thereunder by the Client. Under no circumstances shall the Hotel be liable for consequential losses of any nature howsoever arising.</w:t>
      </w:r>
    </w:p>
    <w:p w14:paraId="680DD871" w14:textId="77777777" w:rsidR="00151B8C" w:rsidRPr="00BC4EBF" w:rsidRDefault="00151B8C" w:rsidP="00151B8C">
      <w:pPr>
        <w:pStyle w:val="NoSpacing"/>
        <w:rPr>
          <w:sz w:val="16"/>
          <w:szCs w:val="20"/>
        </w:rPr>
      </w:pPr>
    </w:p>
    <w:p w14:paraId="763551E5" w14:textId="77777777" w:rsidR="00151B8C" w:rsidRPr="00BC4EBF" w:rsidRDefault="00151B8C" w:rsidP="00151B8C">
      <w:pPr>
        <w:pStyle w:val="NoSpacing"/>
        <w:rPr>
          <w:sz w:val="16"/>
          <w:szCs w:val="20"/>
        </w:rPr>
      </w:pPr>
      <w:r w:rsidRPr="00BC4EBF">
        <w:rPr>
          <w:sz w:val="16"/>
          <w:szCs w:val="20"/>
        </w:rPr>
        <w:t>21. All prices are subject to change without notification.</w:t>
      </w:r>
    </w:p>
    <w:p w14:paraId="7693BF24" w14:textId="77777777" w:rsidR="00151B8C" w:rsidRPr="00BC4EBF" w:rsidRDefault="00151B8C" w:rsidP="00151B8C">
      <w:pPr>
        <w:pStyle w:val="NoSpacing"/>
        <w:rPr>
          <w:sz w:val="16"/>
          <w:szCs w:val="20"/>
        </w:rPr>
      </w:pPr>
    </w:p>
    <w:p w14:paraId="1D18B926" w14:textId="77777777" w:rsidR="00151B8C" w:rsidRPr="00BC4EBF" w:rsidRDefault="00151B8C" w:rsidP="00151B8C">
      <w:pPr>
        <w:pStyle w:val="NoSpacing"/>
        <w:rPr>
          <w:sz w:val="16"/>
          <w:szCs w:val="20"/>
        </w:rPr>
      </w:pPr>
      <w:r w:rsidRPr="00BC4EBF">
        <w:rPr>
          <w:sz w:val="16"/>
          <w:szCs w:val="20"/>
        </w:rPr>
        <w:t>22. Management reserves the right to refuse admission to any guest</w:t>
      </w:r>
    </w:p>
    <w:p w14:paraId="58839E07" w14:textId="77777777" w:rsidR="00151B8C" w:rsidRPr="00BC4EBF" w:rsidRDefault="00151B8C" w:rsidP="00151B8C">
      <w:pPr>
        <w:pStyle w:val="NoSpacing"/>
        <w:rPr>
          <w:sz w:val="16"/>
          <w:szCs w:val="20"/>
        </w:rPr>
      </w:pPr>
    </w:p>
    <w:p w14:paraId="4C52475D" w14:textId="77777777" w:rsidR="00497A6F" w:rsidRPr="00BC4EBF" w:rsidRDefault="00151B8C" w:rsidP="00982764">
      <w:pPr>
        <w:pStyle w:val="NoSpacing"/>
        <w:rPr>
          <w:sz w:val="16"/>
          <w:szCs w:val="20"/>
        </w:rPr>
      </w:pPr>
      <w:r w:rsidRPr="00BC4EBF">
        <w:rPr>
          <w:sz w:val="16"/>
          <w:szCs w:val="20"/>
        </w:rPr>
        <w:t>23. This Agreement shall be governed by and construed in accordance with the laws of England and the parties hereby submit to the jurisdiction of the English courts.</w:t>
      </w:r>
    </w:p>
    <w:p w14:paraId="0B8885F1" w14:textId="77777777" w:rsidR="00982764" w:rsidRPr="00BC4EBF" w:rsidRDefault="00982764" w:rsidP="00982764">
      <w:pPr>
        <w:pStyle w:val="NoSpacing"/>
        <w:rPr>
          <w:sz w:val="16"/>
          <w:szCs w:val="20"/>
        </w:rPr>
      </w:pPr>
    </w:p>
    <w:p w14:paraId="0F872926" w14:textId="77777777" w:rsidR="00982764" w:rsidRPr="00BC4EBF" w:rsidRDefault="00982764" w:rsidP="00982764">
      <w:pPr>
        <w:pStyle w:val="NoSpacing"/>
        <w:rPr>
          <w:sz w:val="16"/>
          <w:szCs w:val="20"/>
        </w:rPr>
      </w:pPr>
      <w:r w:rsidRPr="00BC4EBF">
        <w:rPr>
          <w:sz w:val="16"/>
          <w:szCs w:val="20"/>
        </w:rPr>
        <w:t>Signed:                                                                                                                            Print:</w:t>
      </w:r>
    </w:p>
    <w:p w14:paraId="4F424BEE" w14:textId="77777777" w:rsidR="00982764" w:rsidRPr="00BC4EBF" w:rsidRDefault="00982764" w:rsidP="00982764">
      <w:pPr>
        <w:pStyle w:val="NoSpacing"/>
        <w:rPr>
          <w:sz w:val="16"/>
          <w:szCs w:val="20"/>
        </w:rPr>
      </w:pPr>
    </w:p>
    <w:p w14:paraId="3D67BAFC" w14:textId="77777777" w:rsidR="00982764" w:rsidRPr="00BC4EBF" w:rsidRDefault="00982764" w:rsidP="00982764">
      <w:pPr>
        <w:pStyle w:val="NoSpacing"/>
        <w:rPr>
          <w:sz w:val="16"/>
          <w:szCs w:val="20"/>
        </w:rPr>
      </w:pPr>
      <w:r w:rsidRPr="00BC4EBF">
        <w:rPr>
          <w:sz w:val="16"/>
          <w:szCs w:val="20"/>
        </w:rPr>
        <w:t>Date:</w:t>
      </w:r>
    </w:p>
    <w:p w14:paraId="4F7D2100" w14:textId="77777777" w:rsidR="00982764" w:rsidRPr="00BC4EBF" w:rsidRDefault="00982764" w:rsidP="00982764">
      <w:pPr>
        <w:pStyle w:val="NoSpacing"/>
        <w:rPr>
          <w:sz w:val="16"/>
          <w:szCs w:val="20"/>
        </w:rPr>
      </w:pPr>
    </w:p>
    <w:p w14:paraId="0E67D378" w14:textId="77777777" w:rsidR="00982764" w:rsidRPr="00982764" w:rsidRDefault="00982764" w:rsidP="00982764">
      <w:pPr>
        <w:pStyle w:val="NoSpacing"/>
        <w:rPr>
          <w:sz w:val="16"/>
          <w:szCs w:val="20"/>
        </w:rPr>
      </w:pPr>
      <w:r w:rsidRPr="00BC4EBF">
        <w:rPr>
          <w:sz w:val="16"/>
          <w:szCs w:val="20"/>
        </w:rPr>
        <w:lastRenderedPageBreak/>
        <w:t>Date of function:                                                                                                           Party Name</w:t>
      </w:r>
      <w:r>
        <w:rPr>
          <w:sz w:val="16"/>
          <w:szCs w:val="20"/>
        </w:rPr>
        <w:t>:</w:t>
      </w:r>
    </w:p>
    <w:sectPr w:rsidR="00982764" w:rsidRPr="00982764" w:rsidSect="009827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8C"/>
    <w:rsid w:val="00070BE6"/>
    <w:rsid w:val="00151B8C"/>
    <w:rsid w:val="00497A6F"/>
    <w:rsid w:val="00514B4A"/>
    <w:rsid w:val="00982764"/>
    <w:rsid w:val="00BC4EBF"/>
    <w:rsid w:val="00C502CD"/>
    <w:rsid w:val="00E63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599A"/>
  <w15:chartTrackingRefBased/>
  <w15:docId w15:val="{FDB48CD0-C472-4381-A995-CA8787A1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B8C"/>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5133</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 (Vermont Hotel)</dc:creator>
  <cp:keywords/>
  <dc:description/>
  <cp:lastModifiedBy>Conference (Vermont Hotel)</cp:lastModifiedBy>
  <cp:revision>2</cp:revision>
  <dcterms:created xsi:type="dcterms:W3CDTF">2020-09-04T12:12:00Z</dcterms:created>
  <dcterms:modified xsi:type="dcterms:W3CDTF">2020-09-04T12:12:00Z</dcterms:modified>
</cp:coreProperties>
</file>